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7E" w:rsidRPr="002039B2" w:rsidRDefault="00A32D7E" w:rsidP="00A32D7E">
      <w:pPr>
        <w:spacing w:after="240"/>
        <w:jc w:val="center"/>
        <w:rPr>
          <w:color w:val="222222"/>
          <w:sz w:val="28"/>
          <w:szCs w:val="28"/>
        </w:rPr>
      </w:pPr>
      <w:r w:rsidRPr="002039B2">
        <w:rPr>
          <w:color w:val="222222"/>
          <w:sz w:val="28"/>
          <w:szCs w:val="28"/>
        </w:rPr>
        <w:t xml:space="preserve">МИНИСТЕРСТВО ОБРАЗОВАНИЯ И НАУКИ РОССИЙСКОЙ ФЕДЕРАЦИИ </w:t>
      </w:r>
      <w:r w:rsidRPr="002039B2">
        <w:rPr>
          <w:color w:val="222222"/>
          <w:sz w:val="28"/>
          <w:szCs w:val="28"/>
        </w:rPr>
        <w:br/>
      </w:r>
      <w:r w:rsidRPr="002039B2">
        <w:rPr>
          <w:color w:val="222222"/>
          <w:sz w:val="28"/>
          <w:szCs w:val="28"/>
        </w:rPr>
        <w:br/>
      </w:r>
      <w:r w:rsidRPr="002039B2">
        <w:rPr>
          <w:b/>
          <w:bCs/>
          <w:color w:val="222222"/>
          <w:sz w:val="28"/>
          <w:szCs w:val="28"/>
        </w:rPr>
        <w:t>(</w:t>
      </w:r>
      <w:proofErr w:type="spellStart"/>
      <w:r w:rsidRPr="002039B2">
        <w:rPr>
          <w:b/>
          <w:bCs/>
          <w:color w:val="222222"/>
          <w:sz w:val="28"/>
          <w:szCs w:val="28"/>
        </w:rPr>
        <w:t>Минобрнауки</w:t>
      </w:r>
      <w:proofErr w:type="spellEnd"/>
      <w:r w:rsidRPr="002039B2">
        <w:rPr>
          <w:b/>
          <w:bCs/>
          <w:color w:val="222222"/>
          <w:sz w:val="28"/>
          <w:szCs w:val="28"/>
        </w:rPr>
        <w:t xml:space="preserve"> России)</w:t>
      </w:r>
      <w:r w:rsidRPr="002039B2">
        <w:rPr>
          <w:color w:val="222222"/>
          <w:sz w:val="28"/>
          <w:szCs w:val="28"/>
        </w:rPr>
        <w:t xml:space="preserve"> </w:t>
      </w:r>
      <w:r w:rsidRPr="002039B2">
        <w:rPr>
          <w:color w:val="222222"/>
          <w:sz w:val="28"/>
          <w:szCs w:val="28"/>
        </w:rPr>
        <w:br/>
      </w:r>
      <w:r w:rsidRPr="002039B2">
        <w:rPr>
          <w:color w:val="222222"/>
          <w:sz w:val="28"/>
          <w:szCs w:val="28"/>
        </w:rPr>
        <w:br/>
        <w:t xml:space="preserve">ПРИКАЗ </w:t>
      </w:r>
      <w:r w:rsidRPr="002039B2">
        <w:rPr>
          <w:color w:val="222222"/>
          <w:sz w:val="28"/>
          <w:szCs w:val="28"/>
        </w:rPr>
        <w:br/>
      </w:r>
      <w:r w:rsidRPr="002039B2">
        <w:rPr>
          <w:color w:val="222222"/>
          <w:sz w:val="28"/>
          <w:szCs w:val="28"/>
        </w:rPr>
        <w:br/>
        <w:t xml:space="preserve">Зарегистрирован в Минюст России </w:t>
      </w:r>
      <w:r w:rsidRPr="002039B2">
        <w:rPr>
          <w:color w:val="222222"/>
          <w:sz w:val="28"/>
          <w:szCs w:val="28"/>
        </w:rPr>
        <w:br/>
        <w:t>от 04 февраля 2011 г. N 19707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6"/>
        <w:gridCol w:w="426"/>
        <w:gridCol w:w="1276"/>
      </w:tblGrid>
      <w:tr w:rsidR="00A32D7E" w:rsidRPr="003E012C" w:rsidTr="006D3504">
        <w:trPr>
          <w:jc w:val="center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D7E" w:rsidRPr="002039B2" w:rsidRDefault="00A32D7E" w:rsidP="006D3504">
            <w:pPr>
              <w:rPr>
                <w:color w:val="222222"/>
                <w:sz w:val="28"/>
                <w:szCs w:val="28"/>
              </w:rPr>
            </w:pPr>
            <w:r w:rsidRPr="002039B2">
              <w:rPr>
                <w:b/>
                <w:bCs/>
                <w:color w:val="222222"/>
                <w:sz w:val="28"/>
                <w:szCs w:val="28"/>
              </w:rPr>
              <w:t>26 ноября 2010 г.</w:t>
            </w:r>
            <w:r w:rsidRPr="002039B2">
              <w:rPr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D7E" w:rsidRPr="002039B2" w:rsidRDefault="00A32D7E" w:rsidP="006D3504">
            <w:pPr>
              <w:rPr>
                <w:color w:val="222222"/>
                <w:sz w:val="28"/>
                <w:szCs w:val="28"/>
              </w:rPr>
            </w:pPr>
            <w:r w:rsidRPr="002039B2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D7E" w:rsidRPr="002039B2" w:rsidRDefault="00A32D7E" w:rsidP="006D3504">
            <w:pPr>
              <w:rPr>
                <w:color w:val="222222"/>
                <w:sz w:val="28"/>
                <w:szCs w:val="28"/>
              </w:rPr>
            </w:pPr>
            <w:r w:rsidRPr="002039B2">
              <w:rPr>
                <w:b/>
                <w:bCs/>
                <w:color w:val="222222"/>
                <w:sz w:val="28"/>
                <w:szCs w:val="28"/>
              </w:rPr>
              <w:t>N 1241</w:t>
            </w:r>
            <w:r w:rsidRPr="002039B2">
              <w:rPr>
                <w:color w:val="222222"/>
                <w:sz w:val="28"/>
                <w:szCs w:val="28"/>
              </w:rPr>
              <w:t xml:space="preserve"> </w:t>
            </w:r>
          </w:p>
        </w:tc>
      </w:tr>
    </w:tbl>
    <w:p w:rsidR="00A32D7E" w:rsidRPr="002039B2" w:rsidRDefault="00A32D7E" w:rsidP="00A32D7E">
      <w:pPr>
        <w:spacing w:after="240"/>
        <w:jc w:val="center"/>
        <w:rPr>
          <w:color w:val="222222"/>
          <w:sz w:val="28"/>
          <w:szCs w:val="28"/>
        </w:rPr>
      </w:pPr>
    </w:p>
    <w:p w:rsidR="00A32D7E" w:rsidRPr="002039B2" w:rsidRDefault="00A32D7E" w:rsidP="00A32D7E">
      <w:pPr>
        <w:spacing w:before="100" w:beforeAutospacing="1" w:after="100" w:afterAutospacing="1"/>
        <w:jc w:val="center"/>
        <w:rPr>
          <w:color w:val="222222"/>
          <w:sz w:val="28"/>
          <w:szCs w:val="28"/>
        </w:rPr>
      </w:pPr>
      <w:r w:rsidRPr="002039B2">
        <w:rPr>
          <w:b/>
          <w:bCs/>
          <w:color w:val="222222"/>
          <w:sz w:val="28"/>
          <w:szCs w:val="28"/>
        </w:rPr>
        <w:t>О внесении изменений в федеральный государственный образовательный</w:t>
      </w:r>
      <w:r w:rsidRPr="002039B2">
        <w:rPr>
          <w:b/>
          <w:bCs/>
          <w:color w:val="222222"/>
          <w:sz w:val="28"/>
          <w:szCs w:val="28"/>
        </w:rPr>
        <w:br/>
        <w:t>стандарт начального общего образования, утверждённый приказом</w:t>
      </w:r>
      <w:r w:rsidRPr="002039B2">
        <w:rPr>
          <w:b/>
          <w:bCs/>
          <w:color w:val="222222"/>
          <w:sz w:val="28"/>
          <w:szCs w:val="28"/>
        </w:rPr>
        <w:br/>
        <w:t>Министерства образования и науки Российской Федерации</w:t>
      </w:r>
      <w:r w:rsidRPr="002039B2">
        <w:rPr>
          <w:b/>
          <w:bCs/>
          <w:color w:val="222222"/>
          <w:sz w:val="28"/>
          <w:szCs w:val="28"/>
        </w:rPr>
        <w:br/>
        <w:t xml:space="preserve">от 6 октября 2009 г. N 373 </w:t>
      </w:r>
    </w:p>
    <w:p w:rsidR="00A32D7E" w:rsidRPr="002039B2" w:rsidRDefault="00A32D7E" w:rsidP="00A32D7E">
      <w:pPr>
        <w:spacing w:before="100" w:beforeAutospacing="1" w:after="240"/>
        <w:rPr>
          <w:color w:val="222222"/>
          <w:sz w:val="28"/>
          <w:szCs w:val="28"/>
        </w:rPr>
      </w:pPr>
      <w:r w:rsidRPr="002039B2">
        <w:rPr>
          <w:color w:val="222222"/>
          <w:sz w:val="28"/>
          <w:szCs w:val="28"/>
        </w:rPr>
        <w:t xml:space="preserve">      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</w:t>
      </w:r>
      <w:proofErr w:type="gramStart"/>
      <w:r w:rsidRPr="002039B2">
        <w:rPr>
          <w:color w:val="222222"/>
          <w:sz w:val="28"/>
          <w:szCs w:val="28"/>
        </w:rPr>
        <w:t xml:space="preserve">N 26, ст. 3350),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</w:t>
      </w:r>
      <w:r w:rsidRPr="002039B2">
        <w:rPr>
          <w:color w:val="222222"/>
          <w:sz w:val="28"/>
          <w:szCs w:val="28"/>
        </w:rPr>
        <w:br/>
      </w:r>
      <w:r w:rsidRPr="002039B2">
        <w:rPr>
          <w:color w:val="222222"/>
          <w:sz w:val="28"/>
          <w:szCs w:val="28"/>
        </w:rPr>
        <w:br/>
        <w:t>      приказываю:</w:t>
      </w:r>
      <w:proofErr w:type="gramEnd"/>
      <w:r w:rsidRPr="002039B2">
        <w:rPr>
          <w:color w:val="222222"/>
          <w:sz w:val="28"/>
          <w:szCs w:val="28"/>
        </w:rPr>
        <w:t xml:space="preserve"> </w:t>
      </w:r>
      <w:r w:rsidRPr="002039B2">
        <w:rPr>
          <w:color w:val="222222"/>
          <w:sz w:val="28"/>
          <w:szCs w:val="28"/>
        </w:rPr>
        <w:br/>
      </w:r>
      <w:r w:rsidRPr="002039B2">
        <w:rPr>
          <w:color w:val="222222"/>
          <w:sz w:val="28"/>
          <w:szCs w:val="28"/>
        </w:rPr>
        <w:br/>
        <w:t xml:space="preserve">      Утвердить </w:t>
      </w:r>
      <w:hyperlink r:id="rId4" w:history="1">
        <w:r w:rsidRPr="002039B2">
          <w:rPr>
            <w:color w:val="3B749D"/>
            <w:sz w:val="28"/>
            <w:szCs w:val="28"/>
            <w:u w:val="single"/>
          </w:rPr>
          <w:t>прилагаемые изменения</w:t>
        </w:r>
      </w:hyperlink>
      <w:r w:rsidRPr="002039B2">
        <w:rPr>
          <w:color w:val="222222"/>
          <w:sz w:val="28"/>
          <w:szCs w:val="28"/>
        </w:rPr>
        <w:t xml:space="preserve">, которые вносятся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</w:t>
      </w:r>
      <w:hyperlink r:id="rId5" w:history="1">
        <w:r w:rsidRPr="002039B2">
          <w:rPr>
            <w:color w:val="3B749D"/>
            <w:sz w:val="28"/>
            <w:szCs w:val="28"/>
            <w:u w:val="single"/>
          </w:rPr>
          <w:t>от 6 октября 2009 г. N 373</w:t>
        </w:r>
      </w:hyperlink>
      <w:r w:rsidRPr="002039B2">
        <w:rPr>
          <w:color w:val="222222"/>
          <w:sz w:val="28"/>
          <w:szCs w:val="28"/>
        </w:rPr>
        <w:t xml:space="preserve"> (зарегистрирован Министерством юстиции Российской Федерации 22 декабря 2009 г., регистрационный N 15785). </w:t>
      </w:r>
      <w:r w:rsidRPr="002039B2">
        <w:rPr>
          <w:color w:val="222222"/>
          <w:sz w:val="28"/>
          <w:szCs w:val="28"/>
        </w:rPr>
        <w:br/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3742"/>
        <w:gridCol w:w="3274"/>
      </w:tblGrid>
      <w:tr w:rsidR="00A32D7E" w:rsidRPr="003E012C" w:rsidTr="006D3504"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D7E" w:rsidRPr="002039B2" w:rsidRDefault="00A32D7E" w:rsidP="006D3504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D7E" w:rsidRPr="002039B2" w:rsidRDefault="00A32D7E" w:rsidP="006D3504">
            <w:pPr>
              <w:rPr>
                <w:color w:val="222222"/>
                <w:sz w:val="28"/>
                <w:szCs w:val="28"/>
              </w:rPr>
            </w:pPr>
            <w:r w:rsidRPr="002039B2">
              <w:rPr>
                <w:b/>
                <w:bCs/>
                <w:color w:val="222222"/>
                <w:sz w:val="28"/>
                <w:szCs w:val="28"/>
              </w:rPr>
              <w:t xml:space="preserve">Министр </w:t>
            </w:r>
          </w:p>
        </w:tc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D7E" w:rsidRPr="002039B2" w:rsidRDefault="00A32D7E" w:rsidP="006D3504">
            <w:pPr>
              <w:rPr>
                <w:color w:val="222222"/>
                <w:sz w:val="28"/>
                <w:szCs w:val="28"/>
              </w:rPr>
            </w:pPr>
            <w:r w:rsidRPr="002039B2">
              <w:rPr>
                <w:b/>
                <w:bCs/>
                <w:color w:val="222222"/>
                <w:sz w:val="28"/>
                <w:szCs w:val="28"/>
              </w:rPr>
              <w:t xml:space="preserve">А.А. </w:t>
            </w:r>
            <w:proofErr w:type="spellStart"/>
            <w:r w:rsidRPr="002039B2">
              <w:rPr>
                <w:b/>
                <w:bCs/>
                <w:color w:val="222222"/>
                <w:sz w:val="28"/>
                <w:szCs w:val="28"/>
              </w:rPr>
              <w:t>Фурсенко</w:t>
            </w:r>
            <w:proofErr w:type="spellEnd"/>
            <w:r w:rsidRPr="002039B2">
              <w:rPr>
                <w:b/>
                <w:bCs/>
                <w:color w:val="222222"/>
                <w:sz w:val="28"/>
                <w:szCs w:val="28"/>
              </w:rPr>
              <w:t xml:space="preserve"> </w:t>
            </w:r>
          </w:p>
        </w:tc>
      </w:tr>
    </w:tbl>
    <w:p w:rsidR="00A32D7E" w:rsidRDefault="00A32D7E" w:rsidP="00A32D7E"/>
    <w:p w:rsidR="00A32D7E" w:rsidRDefault="00A32D7E" w:rsidP="00A32D7E"/>
    <w:p w:rsidR="00A32D7E" w:rsidRDefault="00A32D7E" w:rsidP="00A32D7E"/>
    <w:p w:rsidR="00215C9A" w:rsidRDefault="00A32D7E"/>
    <w:sectPr w:rsidR="00215C9A" w:rsidSect="00D8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32D7E"/>
    <w:rsid w:val="004466A1"/>
    <w:rsid w:val="004722EF"/>
    <w:rsid w:val="006249FC"/>
    <w:rsid w:val="00A32D7E"/>
    <w:rsid w:val="00D80B5E"/>
    <w:rsid w:val="00F0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9/m373.html" TargetMode="External"/><Relationship Id="rId4" Type="http://schemas.openxmlformats.org/officeDocument/2006/relationships/hyperlink" Target="http://www.edu.ru/db-mon/mo/Data/d_10/prm1241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2011-04-20T05:08:00Z</dcterms:created>
  <dcterms:modified xsi:type="dcterms:W3CDTF">2011-04-20T05:09:00Z</dcterms:modified>
</cp:coreProperties>
</file>