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9EA930" wp14:editId="34CD9C56">
            <wp:simplePos x="0" y="0"/>
            <wp:positionH relativeFrom="column">
              <wp:posOffset>149727</wp:posOffset>
            </wp:positionH>
            <wp:positionV relativeFrom="paragraph">
              <wp:posOffset>-4099</wp:posOffset>
            </wp:positionV>
            <wp:extent cx="6367291" cy="9031857"/>
            <wp:effectExtent l="0" t="0" r="0" b="0"/>
            <wp:wrapNone/>
            <wp:docPr id="1" name="Рисунок 1" descr="C:\Users\zver\AppData\Local\Microsoft\Windows\Temporary Internet Files\Content.Word\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AppData\Local\Microsoft\Windows\Temporary Internet Files\Content.Word\5 к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085" cy="905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D6EB6" w:rsidRDefault="009D6EB6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2A2574" w:rsidRPr="002A2574" w:rsidRDefault="002A2574" w:rsidP="000747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A2574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ОБЩАЯ ХАРАКТЕРИСТИКА УЧЕБНОГО ПЛАНА</w:t>
      </w:r>
    </w:p>
    <w:p w:rsidR="002A2574" w:rsidRPr="002A2574" w:rsidRDefault="002A2574" w:rsidP="002A257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A2574">
        <w:rPr>
          <w:rStyle w:val="a5"/>
          <w:rFonts w:ascii="Times New Roman" w:hAnsi="Times New Roman" w:cs="Times New Roman"/>
          <w:b w:val="0"/>
          <w:sz w:val="24"/>
          <w:szCs w:val="24"/>
        </w:rPr>
        <w:t>Учебный план муниципального общеобразовательного бюджетного учреждения «Мельничная основная общеобразовательная школа» на 2015 - 2016 учебный год разработан в соответствии со следующими нормативно-правовыми документами:</w:t>
      </w:r>
    </w:p>
    <w:p w:rsidR="002A2574" w:rsidRPr="002A2574" w:rsidRDefault="002A2574" w:rsidP="002A257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 w:rsidRPr="002A2574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Нормативно-правовых документов федерального уровня:</w:t>
      </w:r>
    </w:p>
    <w:p w:rsidR="00EB0C91" w:rsidRDefault="002A2574" w:rsidP="00EB0C91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2A2574">
        <w:rPr>
          <w:rStyle w:val="a5"/>
          <w:rFonts w:ascii="Times New Roman" w:hAnsi="Times New Roman"/>
          <w:b w:val="0"/>
          <w:sz w:val="24"/>
          <w:szCs w:val="24"/>
        </w:rPr>
        <w:t xml:space="preserve">Федеральный закон «Об образовании в Российской Федерации» N 273-ФЗ от 29 декабря 2012 г. </w:t>
      </w:r>
    </w:p>
    <w:p w:rsidR="00EB0C91" w:rsidRPr="000747AE" w:rsidRDefault="008033F4" w:rsidP="00EB0C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47A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28.12.2010 № 2106 «Обутверждении федеральных требований к образовательным учреждениям в </w:t>
      </w:r>
      <w:r w:rsidR="00EB0C91" w:rsidRPr="000747AE">
        <w:rPr>
          <w:rFonts w:ascii="Times New Roman" w:hAnsi="Times New Roman" w:cs="Times New Roman"/>
          <w:bCs/>
          <w:sz w:val="24"/>
          <w:szCs w:val="24"/>
        </w:rPr>
        <w:t>части охраны</w:t>
      </w:r>
      <w:r w:rsidRPr="000747AE">
        <w:rPr>
          <w:rFonts w:ascii="Times New Roman" w:hAnsi="Times New Roman" w:cs="Times New Roman"/>
          <w:bCs/>
          <w:sz w:val="24"/>
          <w:szCs w:val="24"/>
        </w:rPr>
        <w:t xml:space="preserve">здоровья </w:t>
      </w:r>
      <w:r w:rsidRPr="000747AE">
        <w:rPr>
          <w:rFonts w:ascii="Times New Roman" w:hAnsi="Times New Roman" w:cs="Times New Roman"/>
          <w:sz w:val="24"/>
          <w:szCs w:val="24"/>
        </w:rPr>
        <w:t>обучающихся, воспитанников»</w:t>
      </w:r>
    </w:p>
    <w:p w:rsidR="00EB0C91" w:rsidRPr="000747AE" w:rsidRDefault="008033F4" w:rsidP="00EB0C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47AE">
        <w:rPr>
          <w:rFonts w:ascii="TimesNewRomanPSMT" w:hAnsi="TimesNewRomanPSMT" w:cs="TimesNewRomanPSMT"/>
          <w:sz w:val="23"/>
          <w:szCs w:val="23"/>
        </w:rPr>
        <w:t>Федеральные требования к образовательным учреждениям в части минимальной</w:t>
      </w:r>
    </w:p>
    <w:p w:rsidR="002A2228" w:rsidRPr="000747AE" w:rsidRDefault="008033F4" w:rsidP="000D7719">
      <w:pPr>
        <w:pStyle w:val="a3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0747AE">
        <w:rPr>
          <w:rFonts w:ascii="TimesNewRomanPSMT" w:hAnsi="TimesNewRomanPSMT" w:cs="TimesNewRomanPSMT"/>
          <w:sz w:val="23"/>
          <w:szCs w:val="23"/>
        </w:rPr>
        <w:t>оснащенности учебного процесса и оборудования учебных помещений (утверждены приказомМинистерства образования и науки России от 4 октября 2010 г. № 986, зарегистрированы вМинистерстве юстиции России 3 февраля 2011 г., регистрационный номер 19682);</w:t>
      </w:r>
    </w:p>
    <w:p w:rsidR="000D7719" w:rsidRPr="000747AE" w:rsidRDefault="000D7719" w:rsidP="005219D5">
      <w:pPr>
        <w:pStyle w:val="a3"/>
        <w:tabs>
          <w:tab w:val="left" w:pos="1276"/>
        </w:tabs>
        <w:spacing w:after="0" w:line="240" w:lineRule="auto"/>
        <w:jc w:val="both"/>
        <w:rPr>
          <w:rStyle w:val="a5"/>
          <w:rFonts w:ascii="TimesNewRomanPSMT" w:hAnsi="TimesNewRomanPSMT" w:cs="TimesNewRomanPSMT"/>
          <w:b w:val="0"/>
          <w:bCs w:val="0"/>
          <w:sz w:val="23"/>
          <w:szCs w:val="23"/>
        </w:rPr>
      </w:pPr>
      <w:r w:rsidRPr="000747AE">
        <w:rPr>
          <w:rFonts w:ascii="TimesNewRomanPSMT" w:hAnsi="TimesNewRomanPSMT" w:cs="TimesNewRomanPSMT"/>
          <w:sz w:val="23"/>
          <w:szCs w:val="23"/>
        </w:rPr>
        <w:t xml:space="preserve">Приказ </w:t>
      </w:r>
      <w:proofErr w:type="spellStart"/>
      <w:r w:rsidRPr="000747AE">
        <w:rPr>
          <w:rFonts w:ascii="TimesNewRomanPSMT" w:hAnsi="TimesNewRomanPSMT" w:cs="TimesNewRomanPSMT"/>
          <w:sz w:val="23"/>
          <w:szCs w:val="23"/>
        </w:rPr>
        <w:t>Минобрнауки</w:t>
      </w:r>
      <w:proofErr w:type="spellEnd"/>
      <w:r w:rsidRPr="000747AE">
        <w:rPr>
          <w:rFonts w:ascii="TimesNewRomanPSMT" w:hAnsi="TimesNewRomanPSMT" w:cs="TimesNewRomanPSMT"/>
          <w:sz w:val="23"/>
          <w:szCs w:val="23"/>
        </w:rPr>
        <w:t xml:space="preserve"> России</w:t>
      </w:r>
      <w:r w:rsidR="00A621F9" w:rsidRPr="000747AE">
        <w:rPr>
          <w:rFonts w:ascii="TimesNewRomanPSMT" w:hAnsi="TimesNewRomanPSMT" w:cs="TimesNewRomanPSMT"/>
          <w:sz w:val="23"/>
          <w:szCs w:val="23"/>
        </w:rPr>
        <w:t xml:space="preserve"> от 01.02.2012г. </w:t>
      </w:r>
      <w:r w:rsidR="005219D5" w:rsidRPr="000747AE">
        <w:rPr>
          <w:rFonts w:ascii="TimesNewRomanPSMT" w:hAnsi="TimesNewRomanPSMT" w:cs="TimesNewRomanPSMT"/>
          <w:sz w:val="23"/>
          <w:szCs w:val="23"/>
        </w:rPr>
        <w:t xml:space="preserve">№ 74 «О внесении изменений в федеральный базисный учебный план и примерные учебные планы для общеобразовательных учреждений РФ, реализующих </w:t>
      </w:r>
      <w:proofErr w:type="spellStart"/>
      <w:r w:rsidR="005219D5" w:rsidRPr="000747AE">
        <w:rPr>
          <w:rFonts w:ascii="TimesNewRomanPSMT" w:hAnsi="TimesNewRomanPSMT" w:cs="TimesNewRomanPSMT"/>
          <w:sz w:val="23"/>
          <w:szCs w:val="23"/>
        </w:rPr>
        <w:t>прораммы</w:t>
      </w:r>
      <w:proofErr w:type="spellEnd"/>
      <w:r w:rsidR="005219D5" w:rsidRPr="000747AE">
        <w:rPr>
          <w:rFonts w:ascii="TimesNewRomanPSMT" w:hAnsi="TimesNewRomanPSMT" w:cs="TimesNewRomanPSMT"/>
          <w:sz w:val="23"/>
          <w:szCs w:val="23"/>
        </w:rPr>
        <w:t xml:space="preserve"> общего образования, утвержденных приказом Министерства образования РФ от 09.03.2004г. № 1312»</w:t>
      </w:r>
    </w:p>
    <w:p w:rsidR="002A2574" w:rsidRPr="00EB0C91" w:rsidRDefault="002A2574" w:rsidP="00EB0C91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0747AE">
        <w:rPr>
          <w:rFonts w:ascii="Times New Roman" w:hAnsi="Times New Roman"/>
          <w:bCs/>
          <w:sz w:val="24"/>
          <w:szCs w:val="24"/>
        </w:rPr>
        <w:t xml:space="preserve">Приказ от 29 декабря 2014 г. N 1644  </w:t>
      </w:r>
      <w:r w:rsidRPr="002A2574">
        <w:rPr>
          <w:rFonts w:ascii="Times New Roman" w:hAnsi="Times New Roman"/>
          <w:bCs/>
          <w:sz w:val="24"/>
          <w:szCs w:val="24"/>
        </w:rPr>
        <w:t xml:space="preserve">«О внесении изменений в приказ </w:t>
      </w:r>
      <w:r w:rsidR="00EB0C91" w:rsidRPr="002A2574">
        <w:rPr>
          <w:rFonts w:ascii="Times New Roman" w:hAnsi="Times New Roman"/>
          <w:bCs/>
          <w:sz w:val="24"/>
          <w:szCs w:val="24"/>
        </w:rPr>
        <w:t>Министерства</w:t>
      </w:r>
      <w:r w:rsidRPr="002A2574">
        <w:rPr>
          <w:rFonts w:ascii="Times New Roman" w:hAnsi="Times New Roman"/>
          <w:bCs/>
          <w:sz w:val="24"/>
          <w:szCs w:val="24"/>
        </w:rPr>
        <w:t xml:space="preserve"> образования и науки Российской Федерации от 17 декабря 2010 г. № 897 «Об утверждении федерального государственного образовательного стандарта основного общего образования» (зарегистрирован в </w:t>
      </w:r>
      <w:r w:rsidRPr="002A2574">
        <w:rPr>
          <w:rFonts w:ascii="Times New Roman" w:hAnsi="Times New Roman"/>
          <w:bCs/>
          <w:sz w:val="24"/>
          <w:szCs w:val="24"/>
        </w:rPr>
        <w:tab/>
        <w:t>Минюсте России 6.02.2015г. №35915)</w:t>
      </w:r>
    </w:p>
    <w:p w:rsidR="002A2574" w:rsidRPr="002A2574" w:rsidRDefault="002A2574" w:rsidP="002A257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A2574">
        <w:rPr>
          <w:rStyle w:val="a5"/>
          <w:rFonts w:ascii="Times New Roman" w:hAnsi="Times New Roman" w:cs="Times New Roman"/>
          <w:b w:val="0"/>
          <w:sz w:val="24"/>
          <w:szCs w:val="24"/>
        </w:rPr>
        <w:t>Основное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2A2574" w:rsidRPr="002A2574" w:rsidRDefault="002A2574" w:rsidP="002A2574">
      <w:pPr>
        <w:pStyle w:val="Style1"/>
        <w:kinsoku w:val="0"/>
        <w:autoSpaceDE/>
        <w:autoSpaceDN/>
        <w:adjustRightInd/>
        <w:jc w:val="both"/>
        <w:rPr>
          <w:rStyle w:val="a5"/>
          <w:b w:val="0"/>
          <w:sz w:val="24"/>
          <w:szCs w:val="24"/>
        </w:rPr>
      </w:pPr>
      <w:r w:rsidRPr="002A2574">
        <w:rPr>
          <w:rStyle w:val="a5"/>
          <w:b w:val="0"/>
          <w:sz w:val="24"/>
          <w:szCs w:val="24"/>
        </w:rPr>
        <w:t xml:space="preserve">   Учебный план 5 классаосновной  школы составлен с целью: совершенствования образовательного процесса, повышения качества результативности обучения детей, сохранения единого образовательного пространства, а также выполнения гигиенических требований к условиям обучения и сохранения их здоровья. В учебном плане учтены рекомендации ФБУП: по распределению минимального учебного времени между отдельными образовательными областями и учебными предметами; максимальный объём аудиторной нагрузки обучающихся и максимальный объем домашних заданий.</w:t>
      </w:r>
    </w:p>
    <w:p w:rsidR="002A2574" w:rsidRPr="002A2574" w:rsidRDefault="002A2574" w:rsidP="002A2574">
      <w:pPr>
        <w:pStyle w:val="Style1"/>
        <w:kinsoku w:val="0"/>
        <w:autoSpaceDE/>
        <w:autoSpaceDN/>
        <w:adjustRightInd/>
        <w:jc w:val="both"/>
        <w:rPr>
          <w:rStyle w:val="a5"/>
          <w:b w:val="0"/>
          <w:sz w:val="24"/>
          <w:szCs w:val="24"/>
        </w:rPr>
      </w:pPr>
      <w:r w:rsidRPr="002A2574">
        <w:rPr>
          <w:rStyle w:val="a5"/>
          <w:b w:val="0"/>
          <w:sz w:val="24"/>
          <w:szCs w:val="24"/>
        </w:rPr>
        <w:t xml:space="preserve">   Учебный план школы направлен на решение следующих задач:</w:t>
      </w:r>
    </w:p>
    <w:p w:rsidR="002A2574" w:rsidRPr="002A2574" w:rsidRDefault="002A2574" w:rsidP="002A2574">
      <w:pPr>
        <w:pStyle w:val="Style1"/>
        <w:numPr>
          <w:ilvl w:val="0"/>
          <w:numId w:val="2"/>
        </w:numPr>
        <w:kinsoku w:val="0"/>
        <w:autoSpaceDE/>
        <w:autoSpaceDN/>
        <w:adjustRightInd/>
        <w:ind w:left="426" w:firstLine="0"/>
        <w:jc w:val="both"/>
        <w:rPr>
          <w:rStyle w:val="a5"/>
          <w:b w:val="0"/>
          <w:sz w:val="24"/>
          <w:szCs w:val="24"/>
        </w:rPr>
      </w:pPr>
      <w:r w:rsidRPr="002A2574">
        <w:rPr>
          <w:rStyle w:val="a5"/>
          <w:b w:val="0"/>
          <w:sz w:val="24"/>
          <w:szCs w:val="24"/>
        </w:rPr>
        <w:t>обеспечение базового образования для каждого школьника;</w:t>
      </w:r>
    </w:p>
    <w:p w:rsidR="002A2574" w:rsidRPr="002A2574" w:rsidRDefault="002A2574" w:rsidP="002A2574">
      <w:pPr>
        <w:pStyle w:val="Style1"/>
        <w:numPr>
          <w:ilvl w:val="0"/>
          <w:numId w:val="2"/>
        </w:numPr>
        <w:kinsoku w:val="0"/>
        <w:autoSpaceDE/>
        <w:autoSpaceDN/>
        <w:adjustRightInd/>
        <w:ind w:left="426" w:firstLine="0"/>
        <w:jc w:val="both"/>
        <w:rPr>
          <w:rStyle w:val="a5"/>
          <w:b w:val="0"/>
          <w:sz w:val="24"/>
          <w:szCs w:val="24"/>
        </w:rPr>
      </w:pPr>
      <w:r w:rsidRPr="002A2574">
        <w:rPr>
          <w:rStyle w:val="a5"/>
          <w:b w:val="0"/>
          <w:sz w:val="24"/>
          <w:szCs w:val="24"/>
        </w:rPr>
        <w:t>осуществление индивидуального подхода к учащимся, создание адаптивной образовательной среды;</w:t>
      </w:r>
    </w:p>
    <w:p w:rsidR="002A2574" w:rsidRPr="002A2574" w:rsidRDefault="002A2574" w:rsidP="002A2574">
      <w:pPr>
        <w:pStyle w:val="Style1"/>
        <w:numPr>
          <w:ilvl w:val="0"/>
          <w:numId w:val="2"/>
        </w:numPr>
        <w:kinsoku w:val="0"/>
        <w:autoSpaceDE/>
        <w:autoSpaceDN/>
        <w:adjustRightInd/>
        <w:ind w:left="426" w:firstLine="0"/>
        <w:jc w:val="both"/>
        <w:rPr>
          <w:rStyle w:val="a5"/>
          <w:b w:val="0"/>
          <w:sz w:val="24"/>
          <w:szCs w:val="24"/>
        </w:rPr>
      </w:pPr>
      <w:r w:rsidRPr="002A2574">
        <w:rPr>
          <w:rStyle w:val="a5"/>
          <w:b w:val="0"/>
          <w:sz w:val="24"/>
          <w:szCs w:val="24"/>
        </w:rPr>
        <w:t>содействие развитию творческих способностей обучающихся.</w:t>
      </w:r>
    </w:p>
    <w:p w:rsidR="002A2574" w:rsidRPr="002A2574" w:rsidRDefault="002A2574" w:rsidP="002A2574">
      <w:pPr>
        <w:pStyle w:val="Style1"/>
        <w:kinsoku w:val="0"/>
        <w:autoSpaceDE/>
        <w:autoSpaceDN/>
        <w:adjustRightInd/>
        <w:jc w:val="both"/>
        <w:rPr>
          <w:rStyle w:val="a5"/>
          <w:b w:val="0"/>
          <w:sz w:val="24"/>
          <w:szCs w:val="24"/>
        </w:rPr>
      </w:pPr>
      <w:r w:rsidRPr="002A2574">
        <w:rPr>
          <w:rStyle w:val="a5"/>
          <w:b w:val="0"/>
          <w:sz w:val="24"/>
          <w:szCs w:val="24"/>
        </w:rPr>
        <w:t>В 5 классе обучение осуществляется по программе и учебно-методическому комплексу (УМК) «Школа России», которые отвечают требованиям федерального государственного стандарта. Школа осуществляет образовательную деятельность по учебникам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образования.</w:t>
      </w:r>
    </w:p>
    <w:p w:rsidR="002A2574" w:rsidRPr="002A2574" w:rsidRDefault="002A2574" w:rsidP="002A2574">
      <w:pPr>
        <w:pStyle w:val="Style1"/>
        <w:kinsoku w:val="0"/>
        <w:autoSpaceDE/>
        <w:autoSpaceDN/>
        <w:adjustRightInd/>
        <w:jc w:val="center"/>
        <w:rPr>
          <w:rStyle w:val="a5"/>
          <w:b w:val="0"/>
          <w:sz w:val="24"/>
          <w:szCs w:val="24"/>
        </w:rPr>
      </w:pPr>
      <w:r w:rsidRPr="002A2574">
        <w:rPr>
          <w:rStyle w:val="a5"/>
          <w:b w:val="0"/>
          <w:sz w:val="24"/>
          <w:szCs w:val="24"/>
        </w:rPr>
        <w:t>УЧЕБНЫЙ ПЛАН</w:t>
      </w:r>
      <w:r w:rsidRPr="002A2574">
        <w:rPr>
          <w:rStyle w:val="a5"/>
          <w:b w:val="0"/>
          <w:sz w:val="24"/>
          <w:szCs w:val="24"/>
        </w:rPr>
        <w:br/>
        <w:t>(5 класса)</w:t>
      </w:r>
    </w:p>
    <w:p w:rsidR="002A2574" w:rsidRPr="002A2574" w:rsidRDefault="002A2574" w:rsidP="002A2574">
      <w:pPr>
        <w:pStyle w:val="Style1"/>
        <w:kinsoku w:val="0"/>
        <w:autoSpaceDE/>
        <w:autoSpaceDN/>
        <w:adjustRightInd/>
        <w:ind w:right="108"/>
        <w:jc w:val="both"/>
        <w:rPr>
          <w:rStyle w:val="a5"/>
          <w:b w:val="0"/>
          <w:sz w:val="24"/>
          <w:szCs w:val="24"/>
        </w:rPr>
      </w:pPr>
      <w:r w:rsidRPr="002A2574">
        <w:rPr>
          <w:rStyle w:val="a5"/>
          <w:b w:val="0"/>
          <w:sz w:val="24"/>
          <w:szCs w:val="24"/>
        </w:rPr>
        <w:t xml:space="preserve">   Учебный план определяет перечень, трудоемкость, последовательность и распределение по периодам обучения учебных предметов, объем учебной нагрузки обучающихся,  распределение учебного времени, отводимое на освоение содержания образования по учебным предметам.</w:t>
      </w:r>
    </w:p>
    <w:p w:rsidR="002A2574" w:rsidRPr="002A2574" w:rsidRDefault="002A2574" w:rsidP="002A2574">
      <w:pPr>
        <w:pStyle w:val="Style1"/>
        <w:kinsoku w:val="0"/>
        <w:autoSpaceDE/>
        <w:autoSpaceDN/>
        <w:adjustRightInd/>
        <w:ind w:right="72"/>
        <w:jc w:val="both"/>
        <w:rPr>
          <w:rStyle w:val="a5"/>
          <w:b w:val="0"/>
          <w:sz w:val="24"/>
          <w:szCs w:val="24"/>
        </w:rPr>
      </w:pPr>
      <w:r w:rsidRPr="002A2574">
        <w:rPr>
          <w:rStyle w:val="a5"/>
          <w:b w:val="0"/>
          <w:sz w:val="24"/>
          <w:szCs w:val="24"/>
        </w:rPr>
        <w:t xml:space="preserve">   Реализация учебного плана на основной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2A2574" w:rsidRPr="002A2574" w:rsidRDefault="002A2574" w:rsidP="002A2574">
      <w:pPr>
        <w:pStyle w:val="Style1"/>
        <w:numPr>
          <w:ilvl w:val="0"/>
          <w:numId w:val="3"/>
        </w:numPr>
        <w:tabs>
          <w:tab w:val="right" w:pos="10315"/>
        </w:tabs>
        <w:kinsoku w:val="0"/>
        <w:autoSpaceDE/>
        <w:autoSpaceDN/>
        <w:adjustRightInd/>
        <w:jc w:val="both"/>
        <w:rPr>
          <w:rStyle w:val="a5"/>
          <w:b w:val="0"/>
          <w:sz w:val="24"/>
          <w:szCs w:val="24"/>
        </w:rPr>
      </w:pPr>
      <w:proofErr w:type="gramStart"/>
      <w:r w:rsidRPr="002A2574">
        <w:rPr>
          <w:rStyle w:val="a5"/>
          <w:b w:val="0"/>
          <w:sz w:val="24"/>
          <w:szCs w:val="24"/>
        </w:rPr>
        <w:lastRenderedPageBreak/>
        <w:t>учебной</w:t>
      </w:r>
      <w:proofErr w:type="gramEnd"/>
      <w:r w:rsidRPr="002A2574">
        <w:rPr>
          <w:rStyle w:val="a5"/>
          <w:b w:val="0"/>
          <w:sz w:val="24"/>
          <w:szCs w:val="24"/>
        </w:rPr>
        <w:t xml:space="preserve"> деятельности, как системы учебных и познавательных мотивов, умения принимать, сохранять, реализовывать учебные цели, умения планировать , контролировать и оценивать учебные действия и их результат;</w:t>
      </w:r>
    </w:p>
    <w:p w:rsidR="002A2574" w:rsidRPr="002A2574" w:rsidRDefault="002A2574" w:rsidP="002A2574">
      <w:pPr>
        <w:pStyle w:val="Style1"/>
        <w:numPr>
          <w:ilvl w:val="0"/>
          <w:numId w:val="3"/>
        </w:numPr>
        <w:tabs>
          <w:tab w:val="right" w:pos="10315"/>
        </w:tabs>
        <w:kinsoku w:val="0"/>
        <w:autoSpaceDE/>
        <w:autoSpaceDN/>
        <w:adjustRightInd/>
        <w:jc w:val="both"/>
        <w:rPr>
          <w:rStyle w:val="a5"/>
          <w:b w:val="0"/>
          <w:sz w:val="24"/>
          <w:szCs w:val="24"/>
        </w:rPr>
      </w:pPr>
      <w:r w:rsidRPr="002A2574">
        <w:rPr>
          <w:rStyle w:val="a5"/>
          <w:b w:val="0"/>
          <w:sz w:val="24"/>
          <w:szCs w:val="24"/>
        </w:rPr>
        <w:t>универсальных учебных действий;</w:t>
      </w:r>
    </w:p>
    <w:p w:rsidR="002A2574" w:rsidRPr="002A2574" w:rsidRDefault="002A2574" w:rsidP="002A2574">
      <w:pPr>
        <w:pStyle w:val="Style1"/>
        <w:numPr>
          <w:ilvl w:val="0"/>
          <w:numId w:val="3"/>
        </w:numPr>
        <w:tabs>
          <w:tab w:val="right" w:pos="10315"/>
        </w:tabs>
        <w:kinsoku w:val="0"/>
        <w:autoSpaceDE/>
        <w:autoSpaceDN/>
        <w:adjustRightInd/>
        <w:jc w:val="both"/>
        <w:rPr>
          <w:rStyle w:val="a5"/>
          <w:b w:val="0"/>
          <w:sz w:val="24"/>
          <w:szCs w:val="24"/>
        </w:rPr>
      </w:pPr>
      <w:r w:rsidRPr="002A2574">
        <w:rPr>
          <w:rStyle w:val="a5"/>
          <w:b w:val="0"/>
          <w:sz w:val="24"/>
          <w:szCs w:val="24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2A2574" w:rsidRPr="002A2574" w:rsidRDefault="002A2574" w:rsidP="002A2574">
      <w:pPr>
        <w:pStyle w:val="Style1"/>
        <w:kinsoku w:val="0"/>
        <w:autoSpaceDE/>
        <w:autoSpaceDN/>
        <w:adjustRightInd/>
        <w:ind w:right="108"/>
        <w:jc w:val="both"/>
        <w:rPr>
          <w:rStyle w:val="a5"/>
          <w:b w:val="0"/>
          <w:sz w:val="24"/>
          <w:szCs w:val="24"/>
        </w:rPr>
      </w:pPr>
      <w:r w:rsidRPr="002A2574">
        <w:rPr>
          <w:rStyle w:val="a5"/>
          <w:b w:val="0"/>
          <w:sz w:val="24"/>
          <w:szCs w:val="24"/>
        </w:rPr>
        <w:t xml:space="preserve">   Учебный план состоит из двух частей - обязательной части и части, формируемой участниками образовательного процесса.</w:t>
      </w:r>
    </w:p>
    <w:p w:rsidR="002A2574" w:rsidRPr="002A2574" w:rsidRDefault="002A2574" w:rsidP="002A2574">
      <w:pPr>
        <w:pStyle w:val="Style1"/>
        <w:kinsoku w:val="0"/>
        <w:autoSpaceDE/>
        <w:autoSpaceDN/>
        <w:adjustRightInd/>
        <w:ind w:right="72"/>
        <w:jc w:val="both"/>
        <w:rPr>
          <w:rStyle w:val="a5"/>
          <w:b w:val="0"/>
          <w:sz w:val="24"/>
          <w:szCs w:val="24"/>
        </w:rPr>
      </w:pPr>
      <w:r w:rsidRPr="002A2574">
        <w:rPr>
          <w:rStyle w:val="a5"/>
          <w:b w:val="0"/>
          <w:sz w:val="24"/>
          <w:szCs w:val="24"/>
        </w:rPr>
        <w:t xml:space="preserve">   </w:t>
      </w:r>
      <w:proofErr w:type="gramStart"/>
      <w:r w:rsidRPr="002A2574">
        <w:rPr>
          <w:rStyle w:val="a5"/>
          <w:b w:val="0"/>
          <w:sz w:val="24"/>
          <w:szCs w:val="24"/>
        </w:rPr>
        <w:t>Обязательная  часть</w:t>
      </w:r>
      <w:proofErr w:type="gramEnd"/>
      <w:r w:rsidRPr="002A2574">
        <w:rPr>
          <w:rStyle w:val="a5"/>
          <w:b w:val="0"/>
          <w:sz w:val="24"/>
          <w:szCs w:val="24"/>
        </w:rPr>
        <w:t xml:space="preserve"> основной образовательной программы ООО в 5 классе составляет 70%, а часть, формируемая участниками образовательного 30% от общего объема.</w:t>
      </w:r>
    </w:p>
    <w:p w:rsidR="002A2574" w:rsidRPr="002A2574" w:rsidRDefault="002A2574" w:rsidP="002A2574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2A2574">
        <w:rPr>
          <w:rStyle w:val="a5"/>
          <w:rFonts w:ascii="Times New Roman" w:hAnsi="Times New Roman" w:cs="Times New Roman"/>
          <w:b w:val="0"/>
          <w:sz w:val="24"/>
          <w:szCs w:val="24"/>
        </w:rPr>
        <w:t>Обязательные  предметные области учебного плана:</w:t>
      </w:r>
      <w:r w:rsidRPr="002A2574">
        <w:rPr>
          <w:rFonts w:ascii="Times New Roman" w:hAnsi="Times New Roman" w:cs="Times New Roman"/>
          <w:bCs/>
          <w:sz w:val="24"/>
          <w:szCs w:val="24"/>
        </w:rPr>
        <w:t>Филология</w:t>
      </w:r>
      <w:r w:rsidRPr="002A2574">
        <w:rPr>
          <w:rFonts w:ascii="Times New Roman" w:hAnsi="Times New Roman" w:cs="Times New Roman"/>
          <w:sz w:val="24"/>
          <w:szCs w:val="24"/>
        </w:rPr>
        <w:t xml:space="preserve">, </w:t>
      </w:r>
      <w:r w:rsidRPr="002A2574">
        <w:rPr>
          <w:rFonts w:ascii="Times New Roman" w:hAnsi="Times New Roman" w:cs="Times New Roman"/>
          <w:bCs/>
          <w:sz w:val="24"/>
          <w:szCs w:val="24"/>
        </w:rPr>
        <w:t>Математика и информатика</w:t>
      </w:r>
      <w:r w:rsidRPr="002A2574">
        <w:rPr>
          <w:rFonts w:ascii="Times New Roman" w:hAnsi="Times New Roman" w:cs="Times New Roman"/>
          <w:sz w:val="24"/>
          <w:szCs w:val="24"/>
        </w:rPr>
        <w:t xml:space="preserve">, </w:t>
      </w:r>
      <w:r w:rsidRPr="002A2574">
        <w:rPr>
          <w:rFonts w:ascii="Times New Roman" w:hAnsi="Times New Roman" w:cs="Times New Roman"/>
          <w:bCs/>
          <w:sz w:val="24"/>
          <w:szCs w:val="24"/>
        </w:rPr>
        <w:t>Общественно-научные предметы</w:t>
      </w:r>
      <w:r w:rsidRPr="002A2574">
        <w:rPr>
          <w:rFonts w:ascii="Times New Roman" w:hAnsi="Times New Roman" w:cs="Times New Roman"/>
          <w:sz w:val="24"/>
          <w:szCs w:val="24"/>
        </w:rPr>
        <w:t xml:space="preserve">, </w:t>
      </w:r>
      <w:r w:rsidRPr="002A2574">
        <w:rPr>
          <w:rFonts w:ascii="Times New Roman" w:hAnsi="Times New Roman" w:cs="Times New Roman"/>
          <w:bCs/>
          <w:sz w:val="24"/>
          <w:szCs w:val="24"/>
        </w:rPr>
        <w:t>Естественнонаучные предметы</w:t>
      </w:r>
      <w:r w:rsidRPr="002A2574">
        <w:rPr>
          <w:rFonts w:ascii="Times New Roman" w:hAnsi="Times New Roman" w:cs="Times New Roman"/>
          <w:sz w:val="24"/>
          <w:szCs w:val="24"/>
        </w:rPr>
        <w:t xml:space="preserve">, </w:t>
      </w:r>
      <w:r w:rsidRPr="002A2574">
        <w:rPr>
          <w:rFonts w:ascii="Times New Roman" w:hAnsi="Times New Roman" w:cs="Times New Roman"/>
          <w:bCs/>
          <w:sz w:val="24"/>
          <w:szCs w:val="24"/>
        </w:rPr>
        <w:t>Искусство</w:t>
      </w:r>
      <w:r w:rsidRPr="002A2574">
        <w:rPr>
          <w:rFonts w:ascii="Times New Roman" w:hAnsi="Times New Roman" w:cs="Times New Roman"/>
          <w:sz w:val="24"/>
          <w:szCs w:val="24"/>
        </w:rPr>
        <w:t xml:space="preserve">, </w:t>
      </w:r>
      <w:r w:rsidRPr="002A2574">
        <w:rPr>
          <w:rFonts w:ascii="Times New Roman" w:hAnsi="Times New Roman" w:cs="Times New Roman"/>
          <w:bCs/>
          <w:sz w:val="24"/>
          <w:szCs w:val="24"/>
        </w:rPr>
        <w:t>Технология, Физическая культура и Основы безопасности жизнедеятельности</w:t>
      </w:r>
      <w:r w:rsidRPr="002A2574">
        <w:rPr>
          <w:rStyle w:val="a5"/>
          <w:b w:val="0"/>
          <w:sz w:val="24"/>
          <w:szCs w:val="24"/>
        </w:rPr>
        <w:t>.</w:t>
      </w:r>
    </w:p>
    <w:p w:rsidR="002A2574" w:rsidRPr="002A2574" w:rsidRDefault="002A2574" w:rsidP="002A2574">
      <w:pPr>
        <w:pStyle w:val="Style1"/>
        <w:kinsoku w:val="0"/>
        <w:autoSpaceDE/>
        <w:autoSpaceDN/>
        <w:adjustRightInd/>
        <w:jc w:val="both"/>
        <w:rPr>
          <w:rStyle w:val="a5"/>
          <w:b w:val="0"/>
          <w:sz w:val="24"/>
          <w:szCs w:val="24"/>
        </w:rPr>
      </w:pPr>
      <w:r w:rsidRPr="002A2574">
        <w:rPr>
          <w:rStyle w:val="a5"/>
          <w:b w:val="0"/>
          <w:sz w:val="24"/>
          <w:szCs w:val="24"/>
        </w:rPr>
        <w:t>Основное общее образование направлено на:</w:t>
      </w:r>
    </w:p>
    <w:p w:rsidR="002A2574" w:rsidRPr="002A2574" w:rsidRDefault="002A2574" w:rsidP="002A2574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a5"/>
          <w:b w:val="0"/>
          <w:sz w:val="24"/>
          <w:szCs w:val="24"/>
        </w:rPr>
      </w:pPr>
      <w:proofErr w:type="gramStart"/>
      <w:r w:rsidRPr="002A2574">
        <w:rPr>
          <w:rStyle w:val="a5"/>
          <w:b w:val="0"/>
          <w:sz w:val="24"/>
          <w:szCs w:val="24"/>
        </w:rPr>
        <w:t>формирование</w:t>
      </w:r>
      <w:proofErr w:type="gramEnd"/>
      <w:r w:rsidRPr="002A2574">
        <w:rPr>
          <w:rStyle w:val="a5"/>
          <w:b w:val="0"/>
          <w:sz w:val="24"/>
          <w:szCs w:val="24"/>
        </w:rPr>
        <w:t xml:space="preserve"> личности обучающегося;</w:t>
      </w:r>
    </w:p>
    <w:p w:rsidR="002A2574" w:rsidRPr="002A2574" w:rsidRDefault="002A2574" w:rsidP="002A2574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a5"/>
          <w:b w:val="0"/>
          <w:sz w:val="24"/>
          <w:szCs w:val="24"/>
        </w:rPr>
      </w:pPr>
      <w:r w:rsidRPr="002A2574">
        <w:rPr>
          <w:rStyle w:val="a5"/>
          <w:b w:val="0"/>
          <w:sz w:val="24"/>
          <w:szCs w:val="24"/>
        </w:rPr>
        <w:t>развитие его индивидуальных способностей;</w:t>
      </w:r>
    </w:p>
    <w:p w:rsidR="002A2574" w:rsidRPr="002A2574" w:rsidRDefault="002A2574" w:rsidP="002A2574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a5"/>
          <w:b w:val="0"/>
          <w:sz w:val="24"/>
          <w:szCs w:val="24"/>
        </w:rPr>
      </w:pPr>
      <w:r w:rsidRPr="002A2574">
        <w:rPr>
          <w:rStyle w:val="a5"/>
          <w:b w:val="0"/>
          <w:sz w:val="24"/>
          <w:szCs w:val="24"/>
        </w:rPr>
        <w:t>положительную мотивацию и умения в учебной деятельности (основными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2A2574" w:rsidRPr="002A2574" w:rsidRDefault="002A2574" w:rsidP="002A2574">
      <w:pPr>
        <w:pStyle w:val="Style1"/>
        <w:kinsoku w:val="0"/>
        <w:autoSpaceDE/>
        <w:autoSpaceDN/>
        <w:adjustRightInd/>
        <w:jc w:val="both"/>
        <w:rPr>
          <w:rStyle w:val="a5"/>
          <w:b w:val="0"/>
          <w:sz w:val="24"/>
          <w:szCs w:val="24"/>
        </w:rPr>
      </w:pPr>
      <w:r w:rsidRPr="002A2574">
        <w:rPr>
          <w:rStyle w:val="a5"/>
          <w:b w:val="0"/>
          <w:sz w:val="24"/>
          <w:szCs w:val="24"/>
        </w:rPr>
        <w:t xml:space="preserve">   Часть учебного плана в 5 классе, формируемая участниками образовательного процесса, обеспечивает реализацию индивидуальных потребностей и запросов обучающихся. Время, отводимое на данную часть, использовано: на введение учебных предметов, обеспечивающих интересы обучающихся и их родителей: «Проектная деятельность», «Риторика». Объем части, формируемой участниками образовательного процесса, в 5 классе составляет 2 часа в неделю, 1- час «Риторика» и 1 час - «Проектная деятельность».</w:t>
      </w:r>
    </w:p>
    <w:p w:rsidR="002A2574" w:rsidRPr="002A2574" w:rsidRDefault="002A2574" w:rsidP="002A2574">
      <w:pPr>
        <w:pStyle w:val="Style1"/>
        <w:kinsoku w:val="0"/>
        <w:autoSpaceDE/>
        <w:autoSpaceDN/>
        <w:adjustRightInd/>
        <w:ind w:right="216"/>
        <w:jc w:val="both"/>
        <w:rPr>
          <w:rStyle w:val="a5"/>
          <w:b w:val="0"/>
          <w:sz w:val="24"/>
          <w:szCs w:val="24"/>
        </w:rPr>
      </w:pPr>
      <w:r w:rsidRPr="002A2574">
        <w:rPr>
          <w:rStyle w:val="a5"/>
          <w:b w:val="0"/>
          <w:sz w:val="24"/>
          <w:szCs w:val="24"/>
        </w:rPr>
        <w:t xml:space="preserve">   Обучение в 5классе в соответствии с </w:t>
      </w:r>
      <w:proofErr w:type="spellStart"/>
      <w:r w:rsidRPr="002A2574">
        <w:rPr>
          <w:rStyle w:val="a5"/>
          <w:b w:val="0"/>
          <w:sz w:val="24"/>
          <w:szCs w:val="24"/>
        </w:rPr>
        <w:t>СанПин</w:t>
      </w:r>
      <w:proofErr w:type="spellEnd"/>
      <w:r w:rsidRPr="002A2574">
        <w:rPr>
          <w:rStyle w:val="a5"/>
          <w:b w:val="0"/>
          <w:sz w:val="24"/>
          <w:szCs w:val="24"/>
        </w:rPr>
        <w:t xml:space="preserve"> 2.4.2.2821-10 от 29.12.2010г. организуется при пятидневной недели с максимально допустимой недельной нагрузкой в 28 академических часа соответственно. </w:t>
      </w:r>
    </w:p>
    <w:p w:rsidR="002A2574" w:rsidRPr="002A2574" w:rsidRDefault="002A2574" w:rsidP="002A2574">
      <w:pPr>
        <w:pStyle w:val="Style1"/>
        <w:kinsoku w:val="0"/>
        <w:autoSpaceDE/>
        <w:autoSpaceDN/>
        <w:adjustRightInd/>
        <w:jc w:val="both"/>
        <w:rPr>
          <w:rStyle w:val="a5"/>
          <w:b w:val="0"/>
          <w:sz w:val="24"/>
          <w:szCs w:val="24"/>
        </w:rPr>
      </w:pPr>
      <w:r w:rsidRPr="002A2574">
        <w:rPr>
          <w:rStyle w:val="a5"/>
          <w:b w:val="0"/>
          <w:sz w:val="24"/>
          <w:szCs w:val="24"/>
        </w:rPr>
        <w:t>Образовательная недельная нагрузка в 5 классе распределяется равномерно в течение учебной недели, этом объем максимально допустимой нагрузки в течение дня не превышает 6 уроков. В 5 классе объем домашнего задания  2 часа.</w:t>
      </w:r>
    </w:p>
    <w:p w:rsidR="002A2574" w:rsidRPr="002A2574" w:rsidRDefault="002A2574" w:rsidP="002A2574">
      <w:pPr>
        <w:pStyle w:val="Style1"/>
        <w:kinsoku w:val="0"/>
        <w:autoSpaceDE/>
        <w:autoSpaceDN/>
        <w:adjustRightInd/>
        <w:ind w:right="252"/>
        <w:jc w:val="both"/>
        <w:rPr>
          <w:rStyle w:val="a5"/>
          <w:b w:val="0"/>
          <w:sz w:val="24"/>
          <w:szCs w:val="24"/>
        </w:rPr>
      </w:pPr>
      <w:r w:rsidRPr="002A2574">
        <w:rPr>
          <w:rStyle w:val="a5"/>
          <w:b w:val="0"/>
          <w:sz w:val="24"/>
          <w:szCs w:val="24"/>
        </w:rPr>
        <w:t xml:space="preserve">   Продолжительность учебного года в 5 классе - 35 учебные недели.</w:t>
      </w:r>
    </w:p>
    <w:p w:rsidR="002A2574" w:rsidRPr="002A2574" w:rsidRDefault="002A2574" w:rsidP="002A2574">
      <w:pPr>
        <w:pStyle w:val="Style1"/>
        <w:kinsoku w:val="0"/>
        <w:autoSpaceDE/>
        <w:autoSpaceDN/>
        <w:adjustRightInd/>
        <w:jc w:val="both"/>
        <w:rPr>
          <w:rStyle w:val="a5"/>
          <w:b w:val="0"/>
          <w:sz w:val="24"/>
          <w:szCs w:val="24"/>
        </w:rPr>
      </w:pPr>
      <w:r w:rsidRPr="002A2574">
        <w:rPr>
          <w:rStyle w:val="a5"/>
          <w:b w:val="0"/>
          <w:sz w:val="24"/>
          <w:szCs w:val="24"/>
        </w:rPr>
        <w:t>Промежуточная  аттестация обучающихсяосуществляется в форме:</w:t>
      </w:r>
    </w:p>
    <w:p w:rsidR="002A2574" w:rsidRPr="002A2574" w:rsidRDefault="002A2574" w:rsidP="002A2574">
      <w:pPr>
        <w:pStyle w:val="Style2"/>
        <w:numPr>
          <w:ilvl w:val="0"/>
          <w:numId w:val="5"/>
        </w:numPr>
        <w:kinsoku w:val="0"/>
        <w:autoSpaceDE/>
        <w:autoSpaceDN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A2574">
        <w:rPr>
          <w:rStyle w:val="a5"/>
          <w:rFonts w:ascii="Times New Roman" w:hAnsi="Times New Roman" w:cs="Times New Roman"/>
          <w:b w:val="0"/>
          <w:sz w:val="24"/>
          <w:szCs w:val="24"/>
        </w:rPr>
        <w:t>годовых контрольных  работ по учебным предметам (русский язык, математика), предусматривающих выявление уровня сформированности предметных знаний и умений;</w:t>
      </w:r>
    </w:p>
    <w:p w:rsidR="002A2574" w:rsidRPr="002A2574" w:rsidRDefault="002A2574" w:rsidP="002A2574">
      <w:pPr>
        <w:pStyle w:val="Style2"/>
        <w:numPr>
          <w:ilvl w:val="0"/>
          <w:numId w:val="5"/>
        </w:numPr>
        <w:kinsoku w:val="0"/>
        <w:autoSpaceDE/>
        <w:autoSpaceDN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A257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итоговой комплексной работе, предусматривающей выявление уровня </w:t>
      </w:r>
      <w:proofErr w:type="spellStart"/>
      <w:r w:rsidRPr="002A2574">
        <w:rPr>
          <w:rStyle w:val="a5"/>
          <w:rFonts w:ascii="Times New Roman" w:hAnsi="Times New Roman" w:cs="Times New Roman"/>
          <w:b w:val="0"/>
          <w:sz w:val="24"/>
          <w:szCs w:val="24"/>
        </w:rPr>
        <w:t>сформированности</w:t>
      </w:r>
      <w:proofErr w:type="spellEnd"/>
      <w:r w:rsidRPr="002A257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A2574">
        <w:rPr>
          <w:rStyle w:val="a5"/>
          <w:rFonts w:ascii="Times New Roman" w:hAnsi="Times New Roman" w:cs="Times New Roman"/>
          <w:b w:val="0"/>
          <w:sz w:val="24"/>
          <w:szCs w:val="24"/>
        </w:rPr>
        <w:t>метопредметных</w:t>
      </w:r>
      <w:proofErr w:type="spellEnd"/>
      <w:r w:rsidRPr="002A257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умений;</w:t>
      </w:r>
    </w:p>
    <w:p w:rsidR="002A2574" w:rsidRPr="002A2574" w:rsidRDefault="002A2574" w:rsidP="002A2574">
      <w:pPr>
        <w:pStyle w:val="Style2"/>
        <w:numPr>
          <w:ilvl w:val="0"/>
          <w:numId w:val="5"/>
        </w:numPr>
        <w:kinsoku w:val="0"/>
        <w:autoSpaceDE/>
        <w:autoSpaceDN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A2574">
        <w:rPr>
          <w:rStyle w:val="a5"/>
          <w:rFonts w:ascii="Times New Roman" w:hAnsi="Times New Roman" w:cs="Times New Roman"/>
          <w:b w:val="0"/>
          <w:sz w:val="24"/>
          <w:szCs w:val="24"/>
        </w:rPr>
        <w:t>проектов.</w:t>
      </w:r>
    </w:p>
    <w:p w:rsidR="002A2574" w:rsidRPr="002A2574" w:rsidRDefault="002A2574" w:rsidP="002A2574">
      <w:pPr>
        <w:pStyle w:val="Style1"/>
        <w:kinsoku w:val="0"/>
        <w:autoSpaceDE/>
        <w:autoSpaceDN/>
        <w:adjustRightInd/>
        <w:ind w:right="216"/>
        <w:jc w:val="both"/>
        <w:rPr>
          <w:rStyle w:val="a5"/>
          <w:b w:val="0"/>
          <w:sz w:val="24"/>
          <w:szCs w:val="24"/>
        </w:rPr>
      </w:pPr>
      <w:r w:rsidRPr="002A2574">
        <w:rPr>
          <w:rStyle w:val="a5"/>
          <w:b w:val="0"/>
          <w:sz w:val="24"/>
          <w:szCs w:val="24"/>
        </w:rPr>
        <w:t xml:space="preserve">  </w:t>
      </w:r>
      <w:proofErr w:type="gramStart"/>
      <w:r w:rsidRPr="002A2574">
        <w:rPr>
          <w:rStyle w:val="a5"/>
          <w:b w:val="0"/>
          <w:sz w:val="24"/>
          <w:szCs w:val="24"/>
        </w:rPr>
        <w:t>Промежуточная  аттестация</w:t>
      </w:r>
      <w:proofErr w:type="gramEnd"/>
      <w:r w:rsidRPr="002A2574">
        <w:rPr>
          <w:rStyle w:val="a5"/>
          <w:b w:val="0"/>
          <w:sz w:val="24"/>
          <w:szCs w:val="24"/>
        </w:rPr>
        <w:t xml:space="preserve"> обучающихсяв 5 классе по учебным предметам оцениваются по пятибалльной системе.</w:t>
      </w:r>
    </w:p>
    <w:p w:rsidR="002A2574" w:rsidRPr="002A2574" w:rsidRDefault="002A2574" w:rsidP="002A2574">
      <w:pPr>
        <w:pStyle w:val="Style1"/>
        <w:kinsoku w:val="0"/>
        <w:autoSpaceDE/>
        <w:autoSpaceDN/>
        <w:adjustRightInd/>
        <w:ind w:right="36"/>
        <w:jc w:val="both"/>
        <w:rPr>
          <w:rStyle w:val="a5"/>
          <w:b w:val="0"/>
          <w:sz w:val="24"/>
          <w:szCs w:val="24"/>
        </w:rPr>
      </w:pPr>
      <w:r w:rsidRPr="002A2574">
        <w:rPr>
          <w:rStyle w:val="a5"/>
          <w:b w:val="0"/>
          <w:sz w:val="24"/>
          <w:szCs w:val="24"/>
        </w:rPr>
        <w:t>Содержание и порядок проведения годовых контрольных работ, включая порядок проверки и оценки результатов их выполнения, предусмотренные в соответствии с Положение об аттестации, и утверждаются  приказом директора Школы. Содержание годовой контрольной работы формируется не менее чем в двух параллельных формах (вариантах).</w:t>
      </w:r>
    </w:p>
    <w:p w:rsidR="002A2574" w:rsidRPr="002A2574" w:rsidRDefault="002A2574" w:rsidP="002A2574">
      <w:pPr>
        <w:pStyle w:val="Style1"/>
        <w:kinsoku w:val="0"/>
        <w:autoSpaceDE/>
        <w:autoSpaceDN/>
        <w:adjustRightInd/>
        <w:jc w:val="both"/>
        <w:rPr>
          <w:rStyle w:val="a5"/>
          <w:b w:val="0"/>
          <w:sz w:val="24"/>
          <w:szCs w:val="24"/>
        </w:rPr>
      </w:pPr>
      <w:r w:rsidRPr="002A2574">
        <w:rPr>
          <w:rStyle w:val="a5"/>
          <w:b w:val="0"/>
          <w:sz w:val="24"/>
          <w:szCs w:val="24"/>
        </w:rPr>
        <w:t>Учебный план принят на заседании педагогического совета от 28. 05.2015 г. протокол № 11</w:t>
      </w:r>
    </w:p>
    <w:p w:rsidR="002A2574" w:rsidRPr="002A2574" w:rsidRDefault="002A2574" w:rsidP="002A2574">
      <w:pPr>
        <w:pStyle w:val="Style1"/>
        <w:kinsoku w:val="0"/>
        <w:autoSpaceDE/>
        <w:autoSpaceDN/>
        <w:adjustRightInd/>
        <w:jc w:val="center"/>
        <w:rPr>
          <w:rStyle w:val="a5"/>
          <w:b w:val="0"/>
          <w:sz w:val="28"/>
          <w:szCs w:val="28"/>
        </w:rPr>
      </w:pPr>
    </w:p>
    <w:p w:rsidR="002A2574" w:rsidRDefault="002A2574" w:rsidP="002A2574">
      <w:pPr>
        <w:pStyle w:val="Style1"/>
        <w:kinsoku w:val="0"/>
        <w:autoSpaceDE/>
        <w:autoSpaceDN/>
        <w:adjustRightInd/>
        <w:jc w:val="center"/>
        <w:rPr>
          <w:rStyle w:val="a5"/>
          <w:sz w:val="28"/>
          <w:szCs w:val="28"/>
        </w:rPr>
      </w:pPr>
    </w:p>
    <w:p w:rsidR="002A2574" w:rsidRDefault="002A2574" w:rsidP="00DA04F3">
      <w:pPr>
        <w:pStyle w:val="Style1"/>
        <w:kinsoku w:val="0"/>
        <w:autoSpaceDE/>
        <w:autoSpaceDN/>
        <w:adjustRightInd/>
        <w:rPr>
          <w:rStyle w:val="a5"/>
          <w:sz w:val="28"/>
          <w:szCs w:val="28"/>
        </w:rPr>
      </w:pPr>
    </w:p>
    <w:p w:rsidR="002A2574" w:rsidRDefault="002A2574" w:rsidP="002A2574">
      <w:pPr>
        <w:pStyle w:val="Style1"/>
        <w:kinsoku w:val="0"/>
        <w:autoSpaceDE/>
        <w:autoSpaceDN/>
        <w:adjustRightInd/>
        <w:jc w:val="center"/>
        <w:rPr>
          <w:rStyle w:val="a5"/>
          <w:sz w:val="28"/>
          <w:szCs w:val="28"/>
        </w:rPr>
      </w:pPr>
      <w:r w:rsidRPr="00007A3C">
        <w:rPr>
          <w:rStyle w:val="a5"/>
          <w:sz w:val="28"/>
          <w:szCs w:val="28"/>
        </w:rPr>
        <w:lastRenderedPageBreak/>
        <w:t>УЧЕБНЫЙ ПЛАН</w:t>
      </w:r>
      <w:r w:rsidRPr="00007A3C">
        <w:rPr>
          <w:rStyle w:val="a5"/>
          <w:sz w:val="28"/>
          <w:szCs w:val="28"/>
        </w:rPr>
        <w:br/>
        <w:t>для обучающихся</w:t>
      </w:r>
      <w:r>
        <w:rPr>
          <w:rStyle w:val="a5"/>
          <w:sz w:val="28"/>
          <w:szCs w:val="28"/>
        </w:rPr>
        <w:t>5</w:t>
      </w:r>
      <w:r w:rsidRPr="00007A3C">
        <w:rPr>
          <w:rStyle w:val="a5"/>
          <w:sz w:val="28"/>
          <w:szCs w:val="28"/>
        </w:rPr>
        <w:t xml:space="preserve"> класс</w:t>
      </w:r>
      <w:r>
        <w:rPr>
          <w:rStyle w:val="a5"/>
          <w:sz w:val="28"/>
          <w:szCs w:val="28"/>
        </w:rPr>
        <w:t>а</w:t>
      </w:r>
      <w:r w:rsidRPr="00007A3C">
        <w:rPr>
          <w:rStyle w:val="a5"/>
          <w:sz w:val="28"/>
          <w:szCs w:val="28"/>
        </w:rPr>
        <w:br/>
        <w:t>МОБУ Мельничная основная общеобразовательная школа</w:t>
      </w:r>
      <w:r w:rsidRPr="00007A3C">
        <w:rPr>
          <w:rStyle w:val="a5"/>
          <w:sz w:val="28"/>
          <w:szCs w:val="28"/>
        </w:rPr>
        <w:br/>
        <w:t>на 201</w:t>
      </w:r>
      <w:r>
        <w:rPr>
          <w:rStyle w:val="a5"/>
          <w:sz w:val="28"/>
          <w:szCs w:val="28"/>
        </w:rPr>
        <w:t xml:space="preserve">5-2016 учебный год </w:t>
      </w:r>
    </w:p>
    <w:p w:rsidR="002A2574" w:rsidRPr="0043394F" w:rsidRDefault="002A2574" w:rsidP="002A2574">
      <w:pPr>
        <w:pStyle w:val="Style1"/>
        <w:kinsoku w:val="0"/>
        <w:autoSpaceDE/>
        <w:autoSpaceDN/>
        <w:adjustRightInd/>
        <w:jc w:val="center"/>
        <w:rPr>
          <w:b/>
          <w:bCs/>
          <w:sz w:val="28"/>
          <w:szCs w:val="28"/>
        </w:rPr>
      </w:pPr>
    </w:p>
    <w:tbl>
      <w:tblPr>
        <w:tblW w:w="108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52"/>
        <w:gridCol w:w="3159"/>
        <w:gridCol w:w="1276"/>
        <w:gridCol w:w="1418"/>
        <w:gridCol w:w="833"/>
      </w:tblGrid>
      <w:tr w:rsidR="002A2574" w:rsidRPr="00897B0F" w:rsidTr="002A2574">
        <w:trPr>
          <w:gridAfter w:val="1"/>
          <w:wAfter w:w="833" w:type="dxa"/>
          <w:trHeight w:val="374"/>
        </w:trPr>
        <w:tc>
          <w:tcPr>
            <w:tcW w:w="4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A2574" w:rsidRPr="00897B0F" w:rsidTr="002A2574">
        <w:trPr>
          <w:gridAfter w:val="1"/>
          <w:wAfter w:w="833" w:type="dxa"/>
          <w:trHeight w:val="698"/>
        </w:trPr>
        <w:tc>
          <w:tcPr>
            <w:tcW w:w="4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A2574" w:rsidRPr="00897B0F" w:rsidTr="002A2574">
        <w:trPr>
          <w:gridAfter w:val="1"/>
          <w:wAfter w:w="833" w:type="dxa"/>
          <w:trHeight w:val="553"/>
        </w:trPr>
        <w:tc>
          <w:tcPr>
            <w:tcW w:w="100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2A2574" w:rsidRPr="00897B0F" w:rsidTr="002A2574">
        <w:trPr>
          <w:gridAfter w:val="1"/>
          <w:wAfter w:w="833" w:type="dxa"/>
          <w:trHeight w:val="357"/>
        </w:trPr>
        <w:tc>
          <w:tcPr>
            <w:tcW w:w="4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5/175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5/175</w:t>
            </w:r>
          </w:p>
        </w:tc>
      </w:tr>
      <w:tr w:rsidR="002A2574" w:rsidRPr="00897B0F" w:rsidTr="002A2574">
        <w:trPr>
          <w:gridAfter w:val="1"/>
          <w:wAfter w:w="833" w:type="dxa"/>
          <w:trHeight w:val="357"/>
        </w:trPr>
        <w:tc>
          <w:tcPr>
            <w:tcW w:w="4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3/102</w:t>
            </w:r>
          </w:p>
        </w:tc>
      </w:tr>
      <w:tr w:rsidR="002A2574" w:rsidRPr="00897B0F" w:rsidTr="002A2574">
        <w:trPr>
          <w:gridAfter w:val="1"/>
          <w:wAfter w:w="833" w:type="dxa"/>
          <w:trHeight w:val="553"/>
        </w:trPr>
        <w:tc>
          <w:tcPr>
            <w:tcW w:w="4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3/105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3/105</w:t>
            </w:r>
          </w:p>
        </w:tc>
      </w:tr>
      <w:tr w:rsidR="002A2574" w:rsidRPr="00897B0F" w:rsidTr="002A2574">
        <w:trPr>
          <w:gridAfter w:val="1"/>
          <w:wAfter w:w="833" w:type="dxa"/>
          <w:trHeight w:val="357"/>
        </w:trPr>
        <w:tc>
          <w:tcPr>
            <w:tcW w:w="4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5/17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A2574" w:rsidRPr="00897B0F" w:rsidTr="002A2574">
        <w:trPr>
          <w:gridAfter w:val="1"/>
          <w:wAfter w:w="833" w:type="dxa"/>
          <w:trHeight w:val="357"/>
        </w:trPr>
        <w:tc>
          <w:tcPr>
            <w:tcW w:w="4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2574" w:rsidRPr="00897B0F" w:rsidTr="002A2574">
        <w:trPr>
          <w:gridAfter w:val="1"/>
          <w:wAfter w:w="833" w:type="dxa"/>
          <w:trHeight w:val="357"/>
        </w:trPr>
        <w:tc>
          <w:tcPr>
            <w:tcW w:w="4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2574" w:rsidRPr="00897B0F" w:rsidTr="002A2574">
        <w:trPr>
          <w:gridAfter w:val="1"/>
          <w:wAfter w:w="833" w:type="dxa"/>
          <w:trHeight w:val="357"/>
        </w:trPr>
        <w:tc>
          <w:tcPr>
            <w:tcW w:w="4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2574" w:rsidRPr="00897B0F" w:rsidTr="002A2574">
        <w:trPr>
          <w:gridAfter w:val="1"/>
          <w:wAfter w:w="833" w:type="dxa"/>
          <w:trHeight w:val="357"/>
        </w:trPr>
        <w:tc>
          <w:tcPr>
            <w:tcW w:w="4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2A2574" w:rsidRPr="00897B0F" w:rsidTr="002A2574">
        <w:trPr>
          <w:gridAfter w:val="1"/>
          <w:wAfter w:w="833" w:type="dxa"/>
          <w:trHeight w:val="376"/>
        </w:trPr>
        <w:tc>
          <w:tcPr>
            <w:tcW w:w="4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574" w:rsidRPr="00897B0F" w:rsidTr="002A2574">
        <w:trPr>
          <w:gridAfter w:val="1"/>
          <w:wAfter w:w="833" w:type="dxa"/>
          <w:trHeight w:val="357"/>
        </w:trPr>
        <w:tc>
          <w:tcPr>
            <w:tcW w:w="4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A2574" w:rsidRPr="00897B0F" w:rsidTr="002A2574">
        <w:trPr>
          <w:gridAfter w:val="1"/>
          <w:wAfter w:w="833" w:type="dxa"/>
          <w:trHeight w:val="357"/>
        </w:trPr>
        <w:tc>
          <w:tcPr>
            <w:tcW w:w="4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2574" w:rsidRPr="00897B0F" w:rsidTr="002A2574">
        <w:trPr>
          <w:gridAfter w:val="1"/>
          <w:wAfter w:w="833" w:type="dxa"/>
          <w:trHeight w:val="357"/>
        </w:trPr>
        <w:tc>
          <w:tcPr>
            <w:tcW w:w="4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2574" w:rsidRPr="00897B0F" w:rsidTr="002A2574">
        <w:trPr>
          <w:gridAfter w:val="1"/>
          <w:wAfter w:w="833" w:type="dxa"/>
          <w:trHeight w:val="357"/>
        </w:trPr>
        <w:tc>
          <w:tcPr>
            <w:tcW w:w="4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A2574" w:rsidRPr="00897B0F" w:rsidTr="002A2574">
        <w:trPr>
          <w:gridAfter w:val="1"/>
          <w:wAfter w:w="833" w:type="dxa"/>
          <w:trHeight w:val="357"/>
        </w:trPr>
        <w:tc>
          <w:tcPr>
            <w:tcW w:w="4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A2574" w:rsidRPr="00897B0F" w:rsidTr="002A2574">
        <w:trPr>
          <w:gridAfter w:val="1"/>
          <w:wAfter w:w="833" w:type="dxa"/>
          <w:trHeight w:val="264"/>
        </w:trPr>
        <w:tc>
          <w:tcPr>
            <w:tcW w:w="4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A2574" w:rsidRPr="00897B0F" w:rsidTr="002A2574">
        <w:trPr>
          <w:gridAfter w:val="1"/>
          <w:wAfter w:w="833" w:type="dxa"/>
          <w:trHeight w:val="357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2/68</w:t>
            </w:r>
          </w:p>
        </w:tc>
      </w:tr>
      <w:tr w:rsidR="002A2574" w:rsidRPr="00897B0F" w:rsidTr="002A2574">
        <w:trPr>
          <w:gridAfter w:val="1"/>
          <w:wAfter w:w="833" w:type="dxa"/>
          <w:trHeight w:val="357"/>
        </w:trPr>
        <w:tc>
          <w:tcPr>
            <w:tcW w:w="4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897B0F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897B0F" w:rsidRDefault="002A2574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0C91" w:rsidRPr="00897B0F" w:rsidTr="002A2574">
        <w:trPr>
          <w:gridAfter w:val="1"/>
          <w:wAfter w:w="833" w:type="dxa"/>
          <w:trHeight w:val="413"/>
        </w:trPr>
        <w:tc>
          <w:tcPr>
            <w:tcW w:w="4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C91" w:rsidRPr="00897B0F" w:rsidRDefault="00EB0C91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EB0C91" w:rsidRPr="00897B0F" w:rsidRDefault="00EB0C91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EB0C91" w:rsidRPr="00897B0F" w:rsidRDefault="0034198F" w:rsidP="0044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EB0C91" w:rsidRPr="00897B0F" w:rsidRDefault="00EB0C91" w:rsidP="00341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</w:t>
            </w:r>
            <w:r w:rsidR="0034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2A2574" w:rsidRPr="000747AE" w:rsidTr="002A2574">
        <w:trPr>
          <w:trHeight w:val="357"/>
        </w:trPr>
        <w:tc>
          <w:tcPr>
            <w:tcW w:w="7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0747AE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0747AE" w:rsidRDefault="002A2574" w:rsidP="00341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</w:t>
            </w:r>
            <w:r w:rsidR="0034198F" w:rsidRPr="00074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0747AE" w:rsidRDefault="0034198F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26/905</w:t>
            </w:r>
          </w:p>
        </w:tc>
        <w:tc>
          <w:tcPr>
            <w:tcW w:w="833" w:type="dxa"/>
            <w:vAlign w:val="bottom"/>
          </w:tcPr>
          <w:p w:rsidR="002A2574" w:rsidRPr="000747AE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574" w:rsidRPr="000747AE" w:rsidTr="002A2574">
        <w:trPr>
          <w:trHeight w:val="357"/>
        </w:trPr>
        <w:tc>
          <w:tcPr>
            <w:tcW w:w="7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2A2574" w:rsidRPr="000747AE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0747AE" w:rsidRDefault="0034198F" w:rsidP="00341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A2574" w:rsidRPr="00074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074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2A2574" w:rsidRPr="000747AE" w:rsidRDefault="0034198F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3/105</w:t>
            </w:r>
          </w:p>
        </w:tc>
        <w:tc>
          <w:tcPr>
            <w:tcW w:w="833" w:type="dxa"/>
            <w:vAlign w:val="bottom"/>
          </w:tcPr>
          <w:p w:rsidR="002A2574" w:rsidRPr="000747AE" w:rsidRDefault="002A2574" w:rsidP="002A25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98F" w:rsidRPr="000747AE" w:rsidTr="002A2574">
        <w:trPr>
          <w:trHeight w:val="414"/>
        </w:trPr>
        <w:tc>
          <w:tcPr>
            <w:tcW w:w="7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:rsidR="0034198F" w:rsidRPr="000747AE" w:rsidRDefault="0034198F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</w:tcPr>
          <w:p w:rsidR="0034198F" w:rsidRPr="000747AE" w:rsidRDefault="0034198F" w:rsidP="0044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E"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</w:tcPr>
          <w:p w:rsidR="0034198F" w:rsidRPr="000747AE" w:rsidRDefault="0034198F" w:rsidP="0044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1/35</w:t>
            </w:r>
          </w:p>
        </w:tc>
        <w:tc>
          <w:tcPr>
            <w:tcW w:w="833" w:type="dxa"/>
            <w:vAlign w:val="bottom"/>
          </w:tcPr>
          <w:p w:rsidR="0034198F" w:rsidRPr="000747AE" w:rsidRDefault="0034198F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8F" w:rsidRPr="000747AE" w:rsidTr="002A2574">
        <w:trPr>
          <w:trHeight w:val="414"/>
        </w:trPr>
        <w:tc>
          <w:tcPr>
            <w:tcW w:w="7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:rsidR="0034198F" w:rsidRPr="000747AE" w:rsidRDefault="0034198F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E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</w:tcPr>
          <w:p w:rsidR="0034198F" w:rsidRPr="000747AE" w:rsidRDefault="0034198F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E"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</w:tcPr>
          <w:p w:rsidR="0034198F" w:rsidRPr="000747AE" w:rsidRDefault="0034198F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1/35</w:t>
            </w:r>
          </w:p>
        </w:tc>
        <w:tc>
          <w:tcPr>
            <w:tcW w:w="833" w:type="dxa"/>
            <w:vAlign w:val="bottom"/>
          </w:tcPr>
          <w:p w:rsidR="0034198F" w:rsidRPr="000747AE" w:rsidRDefault="0034198F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8F" w:rsidRPr="000747AE" w:rsidTr="002A2574">
        <w:trPr>
          <w:trHeight w:val="414"/>
        </w:trPr>
        <w:tc>
          <w:tcPr>
            <w:tcW w:w="7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:rsidR="0034198F" w:rsidRPr="000747AE" w:rsidRDefault="0034198F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</w:tcPr>
          <w:p w:rsidR="0034198F" w:rsidRPr="000747AE" w:rsidRDefault="0034198F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E"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</w:tcPr>
          <w:p w:rsidR="0034198F" w:rsidRPr="000747AE" w:rsidRDefault="0034198F" w:rsidP="002A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1/35</w:t>
            </w:r>
          </w:p>
        </w:tc>
        <w:tc>
          <w:tcPr>
            <w:tcW w:w="833" w:type="dxa"/>
            <w:vAlign w:val="bottom"/>
          </w:tcPr>
          <w:p w:rsidR="0034198F" w:rsidRPr="000747AE" w:rsidRDefault="0034198F" w:rsidP="002A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8F" w:rsidRPr="000747AE" w:rsidTr="002A2574">
        <w:trPr>
          <w:trHeight w:val="414"/>
        </w:trPr>
        <w:tc>
          <w:tcPr>
            <w:tcW w:w="7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:rsidR="0034198F" w:rsidRPr="000747AE" w:rsidRDefault="0034198F" w:rsidP="002A25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</w:tcPr>
          <w:p w:rsidR="0034198F" w:rsidRPr="000747AE" w:rsidRDefault="0034198F" w:rsidP="00341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AE">
              <w:rPr>
                <w:rFonts w:ascii="Times New Roman" w:hAnsi="Times New Roman" w:cs="Times New Roman"/>
                <w:b/>
                <w:sz w:val="24"/>
                <w:szCs w:val="24"/>
              </w:rPr>
              <w:t>29/1010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</w:tcPr>
          <w:p w:rsidR="0034198F" w:rsidRPr="000747AE" w:rsidRDefault="0034198F" w:rsidP="0040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AE">
              <w:rPr>
                <w:rFonts w:ascii="Times New Roman" w:hAnsi="Times New Roman" w:cs="Times New Roman"/>
                <w:b/>
                <w:sz w:val="24"/>
                <w:szCs w:val="24"/>
              </w:rPr>
              <w:t>29/10</w:t>
            </w:r>
            <w:r w:rsidR="0040455A" w:rsidRPr="000747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3" w:type="dxa"/>
            <w:vAlign w:val="bottom"/>
          </w:tcPr>
          <w:p w:rsidR="0034198F" w:rsidRPr="000747AE" w:rsidRDefault="0034198F" w:rsidP="002A25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2574" w:rsidRPr="000747AE" w:rsidRDefault="002A2574" w:rsidP="002A2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076E" w:rsidRPr="00513B1C" w:rsidRDefault="00AE076E" w:rsidP="00513B1C">
      <w:pPr>
        <w:tabs>
          <w:tab w:val="left" w:pos="4504"/>
        </w:tabs>
        <w:rPr>
          <w:sz w:val="32"/>
          <w:szCs w:val="32"/>
        </w:rPr>
      </w:pPr>
    </w:p>
    <w:sectPr w:rsidR="00AE076E" w:rsidRPr="00513B1C" w:rsidSect="00EB0C9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96C14"/>
    <w:multiLevelType w:val="hybridMultilevel"/>
    <w:tmpl w:val="0F50A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94F2944"/>
    <w:multiLevelType w:val="hybridMultilevel"/>
    <w:tmpl w:val="A2D41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92351"/>
    <w:multiLevelType w:val="hybridMultilevel"/>
    <w:tmpl w:val="21B6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22141"/>
    <w:multiLevelType w:val="hybridMultilevel"/>
    <w:tmpl w:val="F1B43E36"/>
    <w:lvl w:ilvl="0" w:tplc="985C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55A4B"/>
    <w:multiLevelType w:val="hybridMultilevel"/>
    <w:tmpl w:val="5BE6EA60"/>
    <w:lvl w:ilvl="0" w:tplc="985C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B7116"/>
    <w:multiLevelType w:val="hybridMultilevel"/>
    <w:tmpl w:val="45F407B2"/>
    <w:lvl w:ilvl="0" w:tplc="985C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92549"/>
    <w:multiLevelType w:val="hybridMultilevel"/>
    <w:tmpl w:val="51E08146"/>
    <w:lvl w:ilvl="0" w:tplc="985C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4D"/>
    <w:rsid w:val="00045947"/>
    <w:rsid w:val="00045E75"/>
    <w:rsid w:val="000747AE"/>
    <w:rsid w:val="000D7719"/>
    <w:rsid w:val="002342C9"/>
    <w:rsid w:val="002A2228"/>
    <w:rsid w:val="002A2574"/>
    <w:rsid w:val="0034198F"/>
    <w:rsid w:val="0040455A"/>
    <w:rsid w:val="00440F52"/>
    <w:rsid w:val="00513B1C"/>
    <w:rsid w:val="005219D5"/>
    <w:rsid w:val="005379F0"/>
    <w:rsid w:val="00683451"/>
    <w:rsid w:val="008033F4"/>
    <w:rsid w:val="009C11BB"/>
    <w:rsid w:val="009D6EB6"/>
    <w:rsid w:val="00A621F9"/>
    <w:rsid w:val="00AD7A4E"/>
    <w:rsid w:val="00AE076E"/>
    <w:rsid w:val="00C4334D"/>
    <w:rsid w:val="00DA04F3"/>
    <w:rsid w:val="00E36F6A"/>
    <w:rsid w:val="00EB0C91"/>
    <w:rsid w:val="00F07C99"/>
    <w:rsid w:val="00F313AC"/>
    <w:rsid w:val="00F7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F9C41-9AB6-4C6A-A830-C2FD9EE9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C99"/>
    <w:pPr>
      <w:ind w:left="720"/>
      <w:contextualSpacing/>
    </w:pPr>
  </w:style>
  <w:style w:type="paragraph" w:customStyle="1" w:styleId="1">
    <w:name w:val="Основной текст1"/>
    <w:basedOn w:val="a"/>
    <w:rsid w:val="00F07C99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F07C99"/>
  </w:style>
  <w:style w:type="table" w:styleId="a4">
    <w:name w:val="Table Grid"/>
    <w:basedOn w:val="a1"/>
    <w:uiPriority w:val="59"/>
    <w:rsid w:val="00F07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a"/>
    <w:uiPriority w:val="99"/>
    <w:rsid w:val="00045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acterStyle2">
    <w:name w:val="Character Style 2"/>
    <w:uiPriority w:val="99"/>
    <w:rsid w:val="00045947"/>
    <w:rPr>
      <w:sz w:val="20"/>
      <w:szCs w:val="20"/>
    </w:rPr>
  </w:style>
  <w:style w:type="character" w:styleId="a5">
    <w:name w:val="Strong"/>
    <w:basedOn w:val="a0"/>
    <w:uiPriority w:val="22"/>
    <w:qFormat/>
    <w:rsid w:val="00045947"/>
    <w:rPr>
      <w:b/>
      <w:bCs/>
    </w:rPr>
  </w:style>
  <w:style w:type="paragraph" w:customStyle="1" w:styleId="Style2">
    <w:name w:val="Style 2"/>
    <w:basedOn w:val="a"/>
    <w:uiPriority w:val="99"/>
    <w:rsid w:val="002A2574"/>
    <w:pPr>
      <w:widowControl w:val="0"/>
      <w:autoSpaceDE w:val="0"/>
      <w:autoSpaceDN w:val="0"/>
      <w:spacing w:after="0" w:line="240" w:lineRule="auto"/>
      <w:ind w:left="1224" w:right="216"/>
    </w:pPr>
    <w:rPr>
      <w:rFonts w:ascii="Arial" w:eastAsiaTheme="minorEastAsia" w:hAnsi="Arial" w:cs="Arial"/>
      <w:lang w:eastAsia="ru-RU"/>
    </w:rPr>
  </w:style>
  <w:style w:type="paragraph" w:styleId="a6">
    <w:name w:val="Normal (Web)"/>
    <w:basedOn w:val="a"/>
    <w:semiHidden/>
    <w:rsid w:val="002A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2A22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2A2228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2A2228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7">
    <w:name w:val="Письмо"/>
    <w:basedOn w:val="a"/>
    <w:rsid w:val="002A2228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rsid w:val="002A2228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13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</dc:creator>
  <cp:keywords/>
  <dc:description/>
  <cp:lastModifiedBy>zver</cp:lastModifiedBy>
  <cp:revision>13</cp:revision>
  <cp:lastPrinted>2015-09-22T10:13:00Z</cp:lastPrinted>
  <dcterms:created xsi:type="dcterms:W3CDTF">2015-09-14T11:39:00Z</dcterms:created>
  <dcterms:modified xsi:type="dcterms:W3CDTF">2015-09-28T03:01:00Z</dcterms:modified>
</cp:coreProperties>
</file>